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EE17EE" w:rsidRPr="00655E7C" w14:paraId="24612A11" w14:textId="77777777" w:rsidTr="00EE17EE">
        <w:trPr>
          <w:trHeight w:val="2264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6CB5C470" w14:textId="77777777" w:rsidR="00EE17EE" w:rsidRPr="00655E7C" w:rsidRDefault="00EE17EE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Özel Güvenlik Görevlisi Çalışma Kimlik Kartı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143DFEFE" w14:textId="77777777" w:rsidR="00EE17EE" w:rsidRDefault="00EE17EE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Fiziki Müracaatlarda;</w:t>
            </w:r>
          </w:p>
          <w:p w14:paraId="296C04F5" w14:textId="77777777" w:rsidR="00EE17EE" w:rsidRPr="00655E7C" w:rsidRDefault="00EE17EE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Dilekçe Mersin Valiliği, İl Jandarma Komutanlığına Hitaben (Silahlı ve Silahsız talep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durumuna  göre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3006E4B3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T.C. kimlik numarası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(Silahlı özel güvenlik görevlisi için 21, silahsız özel güvenlik görevlisi için 18 yaşını doldurmuş olmak),</w:t>
            </w:r>
          </w:p>
          <w:p w14:paraId="13807BA0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Son 6 ay içerisinde çekilmiş </w:t>
            </w:r>
            <w:r w:rsidRPr="005B4655">
              <w:rPr>
                <w:rFonts w:ascii="Arial" w:hAnsi="Arial" w:cs="Arial"/>
                <w:b/>
                <w:sz w:val="22"/>
                <w:szCs w:val="22"/>
              </w:rPr>
              <w:t xml:space="preserve">(1) adet </w:t>
            </w:r>
            <w:proofErr w:type="spellStart"/>
            <w:r w:rsidRPr="005B4655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E7C">
              <w:rPr>
                <w:rFonts w:ascii="Arial" w:hAnsi="Arial" w:cs="Arial"/>
                <w:sz w:val="22"/>
                <w:szCs w:val="22"/>
              </w:rPr>
              <w:t>fotoğraf,</w:t>
            </w:r>
          </w:p>
          <w:p w14:paraId="43135F60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593EACD5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Özel güvenlik temel eğitim sertifikası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 xml:space="preserve">(Genel kolluk kuvvetinden emekli olanlar ile en az beş yıl fiilen bu görevde çalıştıktan sonra kendi istekleri ile ayrılmış olanlardan ve üniversitelerin güvenlik </w:t>
            </w:r>
            <w:proofErr w:type="gramStart"/>
            <w:r w:rsidRPr="00655E7C">
              <w:rPr>
                <w:rFonts w:ascii="Arial" w:hAnsi="Arial" w:cs="Arial"/>
                <w:i/>
                <w:sz w:val="22"/>
                <w:szCs w:val="22"/>
              </w:rPr>
              <w:t>fak./</w:t>
            </w:r>
            <w:proofErr w:type="gramEnd"/>
            <w:r w:rsidRPr="00655E7C">
              <w:rPr>
                <w:rFonts w:ascii="Arial" w:hAnsi="Arial" w:cs="Arial"/>
                <w:i/>
                <w:sz w:val="22"/>
                <w:szCs w:val="22"/>
              </w:rPr>
              <w:t>güvenlikle ilgili MYO mezunlarından (5) yıl süre ile silah eğitimi hariç özel güvenlik temel eğitimi aranmaz. Kimlik kartı yenileme talebinde yenileme eğitim sertifikası istenir),</w:t>
            </w:r>
          </w:p>
          <w:p w14:paraId="547941BE" w14:textId="77777777" w:rsidR="00EE17EE" w:rsidRPr="00655E7C" w:rsidRDefault="00EE17EE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Diploma fotokopisi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(Aslı ile birlikte), (Silahlı güvenlik görevlileri en az lise, silahsız güvenlik görevlileri en az ilköğretim okulu),</w:t>
            </w:r>
          </w:p>
          <w:p w14:paraId="4ADBF21C" w14:textId="77777777" w:rsidR="00EE17EE" w:rsidRPr="00A352D7" w:rsidRDefault="00EE17EE" w:rsidP="00655E7C">
            <w:pPr>
              <w:ind w:left="393" w:hanging="393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7.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A352D7">
              <w:rPr>
                <w:rFonts w:ascii="Arial" w:hAnsi="Arial" w:cs="Arial"/>
                <w:b/>
                <w:sz w:val="22"/>
                <w:szCs w:val="22"/>
              </w:rPr>
              <w:t>Vergi dairesine yatırılacak kimlik harcı belgesinin aslı.</w:t>
            </w:r>
          </w:p>
          <w:p w14:paraId="72E3FF13" w14:textId="77777777" w:rsidR="00EE17EE" w:rsidRPr="00655E7C" w:rsidRDefault="00EE17EE" w:rsidP="005B4655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A352D7">
              <w:rPr>
                <w:rFonts w:ascii="Arial" w:hAnsi="Arial" w:cs="Arial"/>
                <w:b/>
                <w:sz w:val="22"/>
                <w:szCs w:val="22"/>
              </w:rPr>
              <w:t>8.   Kimlik Kartı ücret Dekontu (Müracaat yılı için belirlenen miktarda Jandarma Asayiş Vakfına, Halk bankası, Vakıflar bankası yatırılacaktır)</w:t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2FBD731D" w14:textId="77777777" w:rsidR="00EE17EE" w:rsidRPr="00655E7C" w:rsidRDefault="00EE17E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Güvenlik soruşturması ve arşiv araştırması tamamlandıktan sonra</w:t>
            </w:r>
          </w:p>
          <w:p w14:paraId="11F5F914" w14:textId="77777777" w:rsidR="00EE17EE" w:rsidRPr="00655E7C" w:rsidRDefault="00EE17E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br/>
              <w:t>(5) İş Günü</w:t>
            </w:r>
          </w:p>
        </w:tc>
      </w:tr>
      <w:tr w:rsidR="000C0347" w:rsidRPr="00655E7C" w14:paraId="4DD361BF" w14:textId="77777777" w:rsidTr="00EE17EE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4F9F0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63C5541C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2438B3FA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5D56B0" w14:textId="77777777" w:rsidR="000C0347" w:rsidRPr="00655E7C" w:rsidRDefault="00C85BAF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7621B68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2CB0E08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8A22D54" w14:textId="38CB7C85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C85BA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20B1AF48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9E26B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D40E25F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393BD1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06658C75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DA93EC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20DB6C62" w14:textId="7CADE445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C85BA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C85BA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çe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</w:t>
                        </w:r>
                      </w:p>
                      <w:p w14:paraId="1CD9B5A2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719CD02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3DAB8A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8EB440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00CA0567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377B955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B1DBFB1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F4FB7E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4EE127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D204C8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B252CE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159C4FD" w14:textId="77777777" w:rsidR="00536118" w:rsidRDefault="00536118" w:rsidP="00A26FFE"/>
    <w:p w14:paraId="2BE6E744" w14:textId="77777777" w:rsidR="00EC3098" w:rsidRDefault="00EC3098" w:rsidP="00A26FFE"/>
    <w:p w14:paraId="5442EEDF" w14:textId="77777777" w:rsidR="00EC3098" w:rsidRDefault="00EC3098" w:rsidP="00A26FFE"/>
    <w:p w14:paraId="26D2D2AE" w14:textId="77777777" w:rsidR="00EC3098" w:rsidRDefault="00EC3098" w:rsidP="00A26FFE"/>
    <w:p w14:paraId="00E925BF" w14:textId="77777777" w:rsidR="00EC3098" w:rsidRDefault="00EC3098" w:rsidP="00A26FFE"/>
    <w:p w14:paraId="0B59BD46" w14:textId="77777777" w:rsidR="00EC3098" w:rsidRDefault="00EC3098" w:rsidP="00A26FFE"/>
    <w:p w14:paraId="0CBED258" w14:textId="77777777" w:rsidR="00EC3098" w:rsidRDefault="00EC3098" w:rsidP="00A26FFE"/>
    <w:p w14:paraId="0F982385" w14:textId="77777777" w:rsidR="00EC3098" w:rsidRDefault="00EC3098" w:rsidP="00A26FFE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2001A" w14:textId="77777777" w:rsidR="008715DC" w:rsidRDefault="008715DC">
      <w:r>
        <w:separator/>
      </w:r>
    </w:p>
  </w:endnote>
  <w:endnote w:type="continuationSeparator" w:id="0">
    <w:p w14:paraId="10F28180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D42B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A3B6989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0079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168FF7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0852" w14:textId="77777777" w:rsidR="008715DC" w:rsidRDefault="008715DC">
      <w:r>
        <w:separator/>
      </w:r>
    </w:p>
  </w:footnote>
  <w:footnote w:type="continuationSeparator" w:id="0">
    <w:p w14:paraId="28F4187A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77FD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7990A2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526C9C5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85BAF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17EE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187246AA"/>
  <w15:chartTrackingRefBased/>
  <w15:docId w15:val="{F3592A86-33C9-4F0E-9357-A9276FAA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2025-01-17T13:33:00Z</dcterms:created>
  <dcterms:modified xsi:type="dcterms:W3CDTF">2025-01-22T11:13:00Z</dcterms:modified>
</cp:coreProperties>
</file>